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B3C" w:rsidRDefault="00D260AE" w:rsidP="00D260AE">
      <w:pPr>
        <w:jc w:val="center"/>
        <w:rPr>
          <w:rFonts w:asciiTheme="majorHAnsi" w:hAnsiTheme="majorHAnsi"/>
          <w:sz w:val="28"/>
          <w:szCs w:val="28"/>
        </w:rPr>
      </w:pPr>
      <w:r>
        <w:rPr>
          <w:rFonts w:asciiTheme="majorHAnsi" w:hAnsiTheme="majorHAnsi"/>
          <w:sz w:val="28"/>
          <w:szCs w:val="28"/>
        </w:rPr>
        <w:t>5E Lesson Plan</w:t>
      </w:r>
    </w:p>
    <w:p w:rsidR="00D260AE" w:rsidRPr="00A56C0A" w:rsidRDefault="00D260AE" w:rsidP="00D260AE">
      <w:pPr>
        <w:rPr>
          <w:rFonts w:asciiTheme="majorHAnsi" w:hAnsiTheme="majorHAnsi"/>
          <w:sz w:val="24"/>
          <w:szCs w:val="24"/>
        </w:rPr>
      </w:pPr>
      <w:r w:rsidRPr="00A56C0A">
        <w:rPr>
          <w:rFonts w:asciiTheme="majorHAnsi" w:hAnsiTheme="majorHAnsi"/>
          <w:b/>
          <w:sz w:val="24"/>
          <w:szCs w:val="24"/>
        </w:rPr>
        <w:t>Teacher</w:t>
      </w:r>
      <w:r w:rsidRPr="00A56C0A">
        <w:rPr>
          <w:rFonts w:asciiTheme="majorHAnsi" w:hAnsiTheme="majorHAnsi"/>
          <w:sz w:val="24"/>
          <w:szCs w:val="24"/>
        </w:rPr>
        <w:t>: Lester Turner</w:t>
      </w:r>
    </w:p>
    <w:p w:rsidR="00D260AE" w:rsidRPr="00A56C0A" w:rsidRDefault="00D260AE" w:rsidP="00D260AE">
      <w:pPr>
        <w:rPr>
          <w:rFonts w:asciiTheme="majorHAnsi" w:hAnsiTheme="majorHAnsi"/>
          <w:sz w:val="24"/>
          <w:szCs w:val="24"/>
        </w:rPr>
      </w:pPr>
      <w:r w:rsidRPr="00A56C0A">
        <w:rPr>
          <w:rFonts w:asciiTheme="majorHAnsi" w:hAnsiTheme="majorHAnsi"/>
          <w:b/>
          <w:sz w:val="24"/>
          <w:szCs w:val="24"/>
        </w:rPr>
        <w:t>Date</w:t>
      </w:r>
      <w:r w:rsidRPr="00A56C0A">
        <w:rPr>
          <w:rFonts w:asciiTheme="majorHAnsi" w:hAnsiTheme="majorHAnsi"/>
          <w:sz w:val="24"/>
          <w:szCs w:val="24"/>
        </w:rPr>
        <w:t xml:space="preserve">: </w:t>
      </w:r>
      <w:r w:rsidR="008B3080">
        <w:rPr>
          <w:rFonts w:asciiTheme="majorHAnsi" w:hAnsiTheme="majorHAnsi"/>
          <w:sz w:val="24"/>
          <w:szCs w:val="24"/>
        </w:rPr>
        <w:t>December 1</w:t>
      </w:r>
      <w:bookmarkStart w:id="0" w:name="_GoBack"/>
      <w:bookmarkEnd w:id="0"/>
      <w:r w:rsidRPr="00A56C0A">
        <w:rPr>
          <w:rFonts w:asciiTheme="majorHAnsi" w:hAnsiTheme="majorHAnsi"/>
          <w:sz w:val="24"/>
          <w:szCs w:val="24"/>
        </w:rPr>
        <w:t>2, 2013</w:t>
      </w:r>
    </w:p>
    <w:p w:rsidR="00D260AE" w:rsidRPr="00A56C0A" w:rsidRDefault="00D260AE" w:rsidP="00D260AE">
      <w:pPr>
        <w:rPr>
          <w:rFonts w:asciiTheme="majorHAnsi" w:hAnsiTheme="majorHAnsi"/>
          <w:sz w:val="24"/>
          <w:szCs w:val="24"/>
        </w:rPr>
      </w:pPr>
      <w:r w:rsidRPr="00A56C0A">
        <w:rPr>
          <w:rFonts w:asciiTheme="majorHAnsi" w:hAnsiTheme="majorHAnsi"/>
          <w:b/>
          <w:sz w:val="24"/>
          <w:szCs w:val="24"/>
        </w:rPr>
        <w:t>Subject/ Grade level</w:t>
      </w:r>
      <w:r w:rsidRPr="00A56C0A">
        <w:rPr>
          <w:rFonts w:asciiTheme="majorHAnsi" w:hAnsiTheme="majorHAnsi"/>
          <w:sz w:val="24"/>
          <w:szCs w:val="24"/>
        </w:rPr>
        <w:t>:  Orchestra (Beginning and Intermediate)</w:t>
      </w:r>
    </w:p>
    <w:p w:rsidR="00D260AE" w:rsidRPr="00A56C0A" w:rsidRDefault="00D260AE" w:rsidP="00D260AE">
      <w:pPr>
        <w:rPr>
          <w:rFonts w:asciiTheme="majorHAnsi" w:hAnsiTheme="majorHAnsi"/>
          <w:sz w:val="24"/>
          <w:szCs w:val="24"/>
        </w:rPr>
      </w:pPr>
      <w:r w:rsidRPr="00A56C0A">
        <w:rPr>
          <w:rFonts w:asciiTheme="majorHAnsi" w:hAnsiTheme="majorHAnsi"/>
          <w:b/>
          <w:sz w:val="24"/>
          <w:szCs w:val="24"/>
        </w:rPr>
        <w:t>Materials</w:t>
      </w:r>
      <w:r w:rsidRPr="00A56C0A">
        <w:rPr>
          <w:rFonts w:asciiTheme="majorHAnsi" w:hAnsiTheme="majorHAnsi"/>
          <w:sz w:val="24"/>
          <w:szCs w:val="24"/>
        </w:rPr>
        <w:t>:  Various Concert works and method book.</w:t>
      </w:r>
    </w:p>
    <w:p w:rsidR="00D260AE" w:rsidRPr="00A56C0A" w:rsidRDefault="00D260AE" w:rsidP="00D260AE">
      <w:pPr>
        <w:rPr>
          <w:rFonts w:asciiTheme="majorHAnsi" w:hAnsiTheme="majorHAnsi"/>
          <w:sz w:val="24"/>
          <w:szCs w:val="24"/>
        </w:rPr>
      </w:pPr>
      <w:r w:rsidRPr="00A56C0A">
        <w:rPr>
          <w:rFonts w:asciiTheme="majorHAnsi" w:hAnsiTheme="majorHAnsi"/>
          <w:b/>
          <w:sz w:val="24"/>
          <w:szCs w:val="24"/>
        </w:rPr>
        <w:t>NC SCOS Essential Standards and Clarifying Objectives</w:t>
      </w:r>
      <w:r w:rsidRPr="00A56C0A">
        <w:rPr>
          <w:rFonts w:asciiTheme="majorHAnsi" w:hAnsiTheme="majorHAnsi"/>
          <w:sz w:val="24"/>
          <w:szCs w:val="24"/>
        </w:rPr>
        <w:t xml:space="preserve">: </w:t>
      </w:r>
    </w:p>
    <w:p w:rsidR="00D260AE" w:rsidRPr="00A56C0A" w:rsidRDefault="00D260AE" w:rsidP="00D260AE">
      <w:pPr>
        <w:rPr>
          <w:rFonts w:asciiTheme="majorHAnsi" w:hAnsiTheme="majorHAnsi"/>
          <w:sz w:val="24"/>
          <w:szCs w:val="24"/>
        </w:rPr>
      </w:pPr>
      <w:r w:rsidRPr="00A56C0A">
        <w:rPr>
          <w:rFonts w:asciiTheme="majorHAnsi" w:hAnsiTheme="majorHAnsi"/>
          <w:sz w:val="24"/>
          <w:szCs w:val="24"/>
        </w:rPr>
        <w:tab/>
        <w:t>B.ML.1 – Apply elements of music and musical techniques</w:t>
      </w:r>
    </w:p>
    <w:p w:rsidR="00D260AE" w:rsidRPr="00A56C0A" w:rsidRDefault="00D260AE" w:rsidP="00D260AE">
      <w:pPr>
        <w:rPr>
          <w:rFonts w:asciiTheme="majorHAnsi" w:hAnsiTheme="majorHAnsi"/>
          <w:sz w:val="24"/>
          <w:szCs w:val="24"/>
        </w:rPr>
      </w:pPr>
      <w:r w:rsidRPr="00A56C0A">
        <w:rPr>
          <w:rFonts w:asciiTheme="majorHAnsi" w:hAnsiTheme="majorHAnsi"/>
          <w:sz w:val="24"/>
          <w:szCs w:val="24"/>
        </w:rPr>
        <w:tab/>
        <w:t>I.MR.1 – Understand the interacting elements to respond to music and music performances.</w:t>
      </w:r>
    </w:p>
    <w:p w:rsidR="00D260AE" w:rsidRPr="00A56C0A" w:rsidRDefault="00D260AE" w:rsidP="00D260AE">
      <w:pPr>
        <w:rPr>
          <w:rFonts w:asciiTheme="majorHAnsi" w:hAnsiTheme="majorHAnsi"/>
          <w:sz w:val="24"/>
          <w:szCs w:val="24"/>
        </w:rPr>
      </w:pPr>
      <w:r w:rsidRPr="00A56C0A">
        <w:rPr>
          <w:rFonts w:asciiTheme="majorHAnsi" w:hAnsiTheme="majorHAnsi"/>
          <w:b/>
          <w:sz w:val="24"/>
          <w:szCs w:val="24"/>
        </w:rPr>
        <w:t>Lesson Objective</w:t>
      </w:r>
      <w:r w:rsidRPr="00A56C0A">
        <w:rPr>
          <w:rFonts w:asciiTheme="majorHAnsi" w:hAnsiTheme="majorHAnsi"/>
          <w:sz w:val="24"/>
          <w:szCs w:val="24"/>
        </w:rPr>
        <w:t>:  Work to have students play and perform music together as a group and in small groups to prepare for the upcoming concert.</w:t>
      </w:r>
    </w:p>
    <w:p w:rsidR="00D260AE" w:rsidRPr="00A56C0A" w:rsidRDefault="00D260AE" w:rsidP="00D260AE">
      <w:pPr>
        <w:rPr>
          <w:rFonts w:asciiTheme="majorHAnsi" w:hAnsiTheme="majorHAnsi"/>
          <w:sz w:val="24"/>
          <w:szCs w:val="24"/>
        </w:rPr>
      </w:pPr>
      <w:r w:rsidRPr="00A56C0A">
        <w:rPr>
          <w:rFonts w:asciiTheme="majorHAnsi" w:hAnsiTheme="majorHAnsi"/>
          <w:b/>
          <w:sz w:val="24"/>
          <w:szCs w:val="24"/>
        </w:rPr>
        <w:t>Differentiation strategies</w:t>
      </w:r>
      <w:r w:rsidRPr="00A56C0A">
        <w:rPr>
          <w:rFonts w:asciiTheme="majorHAnsi" w:hAnsiTheme="majorHAnsi"/>
          <w:sz w:val="24"/>
          <w:szCs w:val="24"/>
        </w:rPr>
        <w:t xml:space="preserve">:  Separate setting for </w:t>
      </w:r>
      <w:r w:rsidR="00A56C0A" w:rsidRPr="00A56C0A">
        <w:rPr>
          <w:rFonts w:asciiTheme="majorHAnsi" w:hAnsiTheme="majorHAnsi"/>
          <w:sz w:val="24"/>
          <w:szCs w:val="24"/>
        </w:rPr>
        <w:t>beginning</w:t>
      </w:r>
      <w:r w:rsidRPr="00A56C0A">
        <w:rPr>
          <w:rFonts w:asciiTheme="majorHAnsi" w:hAnsiTheme="majorHAnsi"/>
          <w:sz w:val="24"/>
          <w:szCs w:val="24"/>
        </w:rPr>
        <w:t xml:space="preserve"> student with peer/peer tutoring for all students.</w:t>
      </w:r>
    </w:p>
    <w:p w:rsidR="00D260AE" w:rsidRDefault="00D260AE" w:rsidP="00D260AE">
      <w:pPr>
        <w:rPr>
          <w:rFonts w:asciiTheme="majorHAnsi" w:hAnsiTheme="majorHAnsi"/>
          <w:sz w:val="28"/>
          <w:szCs w:val="28"/>
        </w:rPr>
      </w:pPr>
      <w:r w:rsidRPr="00A56C0A">
        <w:rPr>
          <w:rFonts w:asciiTheme="majorHAnsi" w:hAnsiTheme="majorHAnsi"/>
          <w:b/>
          <w:sz w:val="28"/>
          <w:szCs w:val="28"/>
          <w:u w:val="single"/>
        </w:rPr>
        <w:t>Engagement</w:t>
      </w:r>
      <w:r>
        <w:rPr>
          <w:rFonts w:asciiTheme="majorHAnsi" w:hAnsiTheme="majorHAnsi"/>
          <w:sz w:val="28"/>
          <w:szCs w:val="28"/>
        </w:rPr>
        <w:t>:  We will start the lesson with a sound sample of world music.  Students will write in their journals about how the music is dif</w:t>
      </w:r>
      <w:r w:rsidR="008B3080">
        <w:rPr>
          <w:rFonts w:asciiTheme="majorHAnsi" w:hAnsiTheme="majorHAnsi"/>
          <w:sz w:val="28"/>
          <w:szCs w:val="28"/>
        </w:rPr>
        <w:t>ferent from</w:t>
      </w:r>
      <w:r>
        <w:rPr>
          <w:rFonts w:asciiTheme="majorHAnsi" w:hAnsiTheme="majorHAnsi"/>
          <w:sz w:val="28"/>
          <w:szCs w:val="28"/>
        </w:rPr>
        <w:t xml:space="preserve"> what we are playing in class.</w:t>
      </w:r>
    </w:p>
    <w:p w:rsidR="00D260AE" w:rsidRDefault="00D260AE" w:rsidP="00D260AE">
      <w:pPr>
        <w:rPr>
          <w:rFonts w:asciiTheme="majorHAnsi" w:hAnsiTheme="majorHAnsi"/>
          <w:sz w:val="28"/>
          <w:szCs w:val="28"/>
        </w:rPr>
      </w:pPr>
      <w:r w:rsidRPr="00A56C0A">
        <w:rPr>
          <w:rFonts w:asciiTheme="majorHAnsi" w:hAnsiTheme="majorHAnsi"/>
          <w:b/>
          <w:sz w:val="28"/>
          <w:szCs w:val="28"/>
          <w:u w:val="single"/>
        </w:rPr>
        <w:t>Exploration</w:t>
      </w:r>
      <w:r>
        <w:rPr>
          <w:rFonts w:asciiTheme="majorHAnsi" w:hAnsiTheme="majorHAnsi"/>
          <w:sz w:val="28"/>
          <w:szCs w:val="28"/>
        </w:rPr>
        <w:t>:  Students will experiment with playing together as a group the entire piece of music before breaking it down into areas of concern.</w:t>
      </w:r>
    </w:p>
    <w:p w:rsidR="00D260AE" w:rsidRDefault="00D260AE" w:rsidP="00D260AE">
      <w:pPr>
        <w:rPr>
          <w:rFonts w:asciiTheme="majorHAnsi" w:hAnsiTheme="majorHAnsi"/>
          <w:sz w:val="28"/>
          <w:szCs w:val="28"/>
        </w:rPr>
      </w:pPr>
      <w:r w:rsidRPr="00A56C0A">
        <w:rPr>
          <w:rFonts w:asciiTheme="majorHAnsi" w:hAnsiTheme="majorHAnsi"/>
          <w:b/>
          <w:sz w:val="28"/>
          <w:szCs w:val="28"/>
          <w:u w:val="single"/>
        </w:rPr>
        <w:t>Explanation</w:t>
      </w:r>
      <w:r>
        <w:rPr>
          <w:rFonts w:asciiTheme="majorHAnsi" w:hAnsiTheme="majorHAnsi"/>
          <w:sz w:val="28"/>
          <w:szCs w:val="28"/>
        </w:rPr>
        <w:t>: Focus on musical concepts that are missing within the piece of music.  How can we make this more musical?  What aspects of the music are missing?</w:t>
      </w:r>
    </w:p>
    <w:p w:rsidR="00D260AE" w:rsidRDefault="00D260AE" w:rsidP="00D260AE">
      <w:pPr>
        <w:rPr>
          <w:rFonts w:asciiTheme="majorHAnsi" w:hAnsiTheme="majorHAnsi"/>
          <w:sz w:val="28"/>
          <w:szCs w:val="28"/>
        </w:rPr>
      </w:pPr>
      <w:r w:rsidRPr="00A56C0A">
        <w:rPr>
          <w:rFonts w:asciiTheme="majorHAnsi" w:hAnsiTheme="majorHAnsi"/>
          <w:b/>
          <w:sz w:val="28"/>
          <w:szCs w:val="28"/>
          <w:u w:val="single"/>
        </w:rPr>
        <w:t>Elaboration</w:t>
      </w:r>
      <w:r>
        <w:rPr>
          <w:rFonts w:asciiTheme="majorHAnsi" w:hAnsiTheme="majorHAnsi"/>
          <w:sz w:val="28"/>
          <w:szCs w:val="28"/>
        </w:rPr>
        <w:t xml:space="preserve">:  </w:t>
      </w:r>
      <w:r w:rsidR="00A56C0A">
        <w:rPr>
          <w:rFonts w:asciiTheme="majorHAnsi" w:hAnsiTheme="majorHAnsi"/>
          <w:sz w:val="28"/>
          <w:szCs w:val="28"/>
        </w:rPr>
        <w:t>Students will break into smaller groups of two to play for each other so that each student may help the other student.  The social interaction of students will be enforced through this exercise and students will work on their communication skills</w:t>
      </w:r>
    </w:p>
    <w:p w:rsidR="00A56C0A" w:rsidRPr="00D260AE" w:rsidRDefault="00A56C0A" w:rsidP="00D260AE">
      <w:pPr>
        <w:rPr>
          <w:rFonts w:asciiTheme="majorHAnsi" w:hAnsiTheme="majorHAnsi"/>
          <w:sz w:val="28"/>
          <w:szCs w:val="28"/>
        </w:rPr>
      </w:pPr>
      <w:r w:rsidRPr="00A56C0A">
        <w:rPr>
          <w:rFonts w:asciiTheme="majorHAnsi" w:hAnsiTheme="majorHAnsi"/>
          <w:b/>
          <w:sz w:val="28"/>
          <w:szCs w:val="28"/>
          <w:u w:val="single"/>
        </w:rPr>
        <w:t>Evaluation</w:t>
      </w:r>
      <w:r>
        <w:rPr>
          <w:rFonts w:asciiTheme="majorHAnsi" w:hAnsiTheme="majorHAnsi"/>
          <w:sz w:val="28"/>
          <w:szCs w:val="28"/>
        </w:rPr>
        <w:t>:  Students will play through the entire concert program again including the areas of concern that were addressed throughout the class period showing improvement.</w:t>
      </w:r>
    </w:p>
    <w:sectPr w:rsidR="00A56C0A" w:rsidRPr="00D26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0AE"/>
    <w:rsid w:val="006E1EEA"/>
    <w:rsid w:val="008B3080"/>
    <w:rsid w:val="00A56C0A"/>
    <w:rsid w:val="00D260AE"/>
    <w:rsid w:val="00EE1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Lester Turner</dc:creator>
  <cp:lastModifiedBy>Lester Turner</cp:lastModifiedBy>
  <cp:revision>2</cp:revision>
  <cp:lastPrinted>2013-10-22T11:16:00Z</cp:lastPrinted>
  <dcterms:created xsi:type="dcterms:W3CDTF">2013-12-19T22:50:00Z</dcterms:created>
  <dcterms:modified xsi:type="dcterms:W3CDTF">2013-12-19T22:50:00Z</dcterms:modified>
</cp:coreProperties>
</file>